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3BDCCFB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96B59"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A3614" w:rsidRPr="00CA3614">
        <w:rPr>
          <w:b/>
          <w:i/>
          <w:noProof/>
          <w:sz w:val="28"/>
        </w:rPr>
        <w:t>S3-214425</w:t>
      </w:r>
    </w:p>
    <w:p w14:paraId="3A7BAEE1" w14:textId="7291C9D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2473B2"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398895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r w:rsidR="0011588F" w:rsidRPr="0011588F">
        <w:rPr>
          <w:rFonts w:ascii="Arial" w:hAnsi="Arial" w:cs="Arial"/>
          <w:b/>
          <w:sz w:val="22"/>
          <w:szCs w:val="22"/>
        </w:rPr>
        <w:t xml:space="preserve"> to </w:t>
      </w:r>
      <w:r w:rsidR="0011588F">
        <w:rPr>
          <w:rFonts w:ascii="Arial" w:hAnsi="Arial" w:cs="Arial"/>
          <w:b/>
          <w:sz w:val="22"/>
          <w:szCs w:val="22"/>
        </w:rPr>
        <w:t>GSMA</w:t>
      </w:r>
      <w:r w:rsidR="0011588F" w:rsidRPr="0011588F">
        <w:rPr>
          <w:rFonts w:ascii="Arial" w:hAnsi="Arial" w:cs="Arial"/>
          <w:b/>
          <w:sz w:val="22"/>
          <w:szCs w:val="22"/>
        </w:rPr>
        <w:t xml:space="preserve"> on mutual authentication in roaming scenario</w:t>
      </w:r>
    </w:p>
    <w:p w14:paraId="06BA196E" w14:textId="0F4BDCB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D5EA6">
        <w:rPr>
          <w:rFonts w:ascii="Arial" w:hAnsi="Arial" w:cs="Arial"/>
          <w:b/>
          <w:bCs/>
          <w:sz w:val="22"/>
          <w:szCs w:val="22"/>
        </w:rPr>
        <w:t>S3-2138</w:t>
      </w:r>
      <w:r w:rsidR="0011588F">
        <w:rPr>
          <w:rFonts w:ascii="Arial" w:hAnsi="Arial" w:cs="Arial"/>
          <w:b/>
          <w:bCs/>
          <w:sz w:val="22"/>
          <w:szCs w:val="22"/>
        </w:rPr>
        <w:t xml:space="preserve">77 </w:t>
      </w:r>
      <w:r w:rsidR="0011588F" w:rsidRPr="0011588F">
        <w:rPr>
          <w:rFonts w:ascii="Arial" w:hAnsi="Arial" w:cs="Arial"/>
          <w:b/>
          <w:bCs/>
          <w:sz w:val="22"/>
          <w:szCs w:val="22"/>
        </w:rPr>
        <w:t>on mutual authentication in roaming scenario</w:t>
      </w:r>
      <w:r w:rsidR="0011588F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1588F">
        <w:rPr>
          <w:rFonts w:ascii="Arial" w:hAnsi="Arial" w:cs="Arial"/>
          <w:b/>
          <w:bCs/>
          <w:sz w:val="22"/>
          <w:szCs w:val="22"/>
        </w:rPr>
        <w:t>GSMA</w:t>
      </w:r>
    </w:p>
    <w:p w14:paraId="2C6E4D6E" w14:textId="632317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5EA6">
        <w:rPr>
          <w:rFonts w:ascii="Arial" w:hAnsi="Arial" w:cs="Arial"/>
          <w:b/>
          <w:bCs/>
          <w:sz w:val="22"/>
          <w:szCs w:val="22"/>
        </w:rPr>
        <w:t>Rel-1</w:t>
      </w:r>
      <w:r w:rsidR="00CA3614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1E9D3ED8" w14:textId="31D5206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0797">
        <w:rPr>
          <w:rFonts w:ascii="Arial" w:hAnsi="Arial" w:cs="Arial"/>
          <w:b/>
          <w:bCs/>
          <w:sz w:val="22"/>
          <w:szCs w:val="22"/>
        </w:rPr>
        <w:t>5G_eSBA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40513B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D5EA6">
        <w:rPr>
          <w:rFonts w:ascii="Arial" w:hAnsi="Arial" w:cs="Arial"/>
          <w:b/>
          <w:sz w:val="22"/>
          <w:szCs w:val="22"/>
        </w:rPr>
        <w:t>SA3#105e</w:t>
      </w:r>
    </w:p>
    <w:p w14:paraId="2548326B" w14:textId="3FF8D8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588F">
        <w:rPr>
          <w:rFonts w:ascii="Arial" w:hAnsi="Arial" w:cs="Arial"/>
          <w:b/>
          <w:bCs/>
          <w:sz w:val="22"/>
          <w:szCs w:val="22"/>
        </w:rPr>
        <w:t xml:space="preserve">GSMA </w:t>
      </w:r>
      <w:r w:rsidR="00CA3614">
        <w:rPr>
          <w:rFonts w:ascii="Arial" w:hAnsi="Arial" w:cs="Arial"/>
          <w:b/>
          <w:bCs/>
          <w:sz w:val="22"/>
          <w:szCs w:val="22"/>
        </w:rPr>
        <w:t>NRG</w:t>
      </w:r>
      <w:r w:rsidR="0011588F">
        <w:rPr>
          <w:rFonts w:ascii="Arial" w:hAnsi="Arial" w:cs="Arial"/>
          <w:b/>
          <w:bCs/>
          <w:sz w:val="22"/>
          <w:szCs w:val="22"/>
        </w:rPr>
        <w:t xml:space="preserve"> 5GMRR</w:t>
      </w:r>
    </w:p>
    <w:p w14:paraId="5DC2ED77" w14:textId="69C218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D0EBB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63F9">
        <w:rPr>
          <w:rFonts w:ascii="Arial" w:hAnsi="Arial" w:cs="Arial"/>
          <w:b/>
          <w:bCs/>
          <w:sz w:val="22"/>
          <w:szCs w:val="22"/>
        </w:rPr>
        <w:t>Anja Jerichow</w:t>
      </w:r>
    </w:p>
    <w:p w14:paraId="2F9E069A" w14:textId="2DB218F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763F9">
        <w:rPr>
          <w:rFonts w:ascii="Arial" w:hAnsi="Arial" w:cs="Arial"/>
          <w:b/>
          <w:bCs/>
          <w:sz w:val="22"/>
          <w:szCs w:val="22"/>
        </w:rPr>
        <w:t>anja(.)jerichow(at)nokia(.)com</w:t>
      </w:r>
    </w:p>
    <w:p w14:paraId="5C701869" w14:textId="17C892E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2A3606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A3614">
        <w:rPr>
          <w:rFonts w:ascii="Arial" w:hAnsi="Arial" w:cs="Arial"/>
          <w:b/>
        </w:rPr>
        <w:t>Attachments:</w:t>
      </w:r>
      <w:r w:rsidRPr="00CA3614">
        <w:rPr>
          <w:rFonts w:ascii="Arial" w:hAnsi="Arial" w:cs="Arial"/>
          <w:bCs/>
        </w:rPr>
        <w:tab/>
      </w:r>
      <w:r w:rsidR="00646B47" w:rsidRPr="00CA3614">
        <w:rPr>
          <w:rFonts w:ascii="Arial" w:eastAsiaTheme="minorEastAsia" w:hAnsi="Arial" w:cs="Arial"/>
          <w:b/>
          <w:lang w:eastAsia="zh-CN"/>
        </w:rPr>
        <w:t>S3-</w:t>
      </w:r>
      <w:r w:rsidR="00CA3614" w:rsidRPr="00CA3614">
        <w:rPr>
          <w:rFonts w:ascii="Arial" w:eastAsiaTheme="minorEastAsia" w:hAnsi="Arial" w:cs="Arial"/>
          <w:b/>
          <w:lang w:eastAsia="zh-CN"/>
        </w:rPr>
        <w:t>214530</w:t>
      </w:r>
      <w:r w:rsidR="00646B47">
        <w:rPr>
          <w:rFonts w:eastAsiaTheme="minorEastAsia" w:cs="Arial"/>
          <w:b/>
          <w:lang w:eastAsia="zh-CN"/>
        </w:rPr>
        <w:t xml:space="preserve"> 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07562B4" w14:textId="1D2E945E" w:rsidR="0011588F" w:rsidRDefault="001D5EA6" w:rsidP="0011588F">
      <w:pPr>
        <w:pStyle w:val="Header"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SA3 thanks 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>GSMA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CA3614">
        <w:rPr>
          <w:rFonts w:eastAsiaTheme="minorEastAsia" w:cs="Arial"/>
          <w:b w:val="0"/>
          <w:noProof w:val="0"/>
          <w:sz w:val="20"/>
          <w:lang w:eastAsia="zh-CN"/>
        </w:rPr>
        <w:t>NRG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 xml:space="preserve"> 5GMRR 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for their LS </w:t>
      </w:r>
      <w:r w:rsidR="0011588F" w:rsidRPr="0011588F">
        <w:rPr>
          <w:rFonts w:eastAsiaTheme="minorEastAsia" w:cs="Arial"/>
          <w:b w:val="0"/>
          <w:noProof w:val="0"/>
          <w:sz w:val="20"/>
          <w:lang w:eastAsia="zh-CN"/>
        </w:rPr>
        <w:t>on mutual authentication in roaming scenario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. </w:t>
      </w:r>
    </w:p>
    <w:p w14:paraId="7BFA9656" w14:textId="77777777" w:rsidR="0011588F" w:rsidRDefault="0011588F" w:rsidP="0011588F">
      <w:pPr>
        <w:pStyle w:val="Header"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</w:p>
    <w:p w14:paraId="15EF7402" w14:textId="2534068E" w:rsidR="001D5EA6" w:rsidRDefault="001D5EA6" w:rsidP="0011588F">
      <w:pPr>
        <w:pStyle w:val="Header"/>
        <w:overflowPunct/>
        <w:autoSpaceDE/>
        <w:autoSpaceDN/>
        <w:adjustRightInd/>
        <w:textAlignment w:val="auto"/>
        <w:rPr>
          <w:rFonts w:eastAsiaTheme="minorEastAsia" w:cs="Arial"/>
          <w:b w:val="0"/>
          <w:noProof w:val="0"/>
          <w:sz w:val="20"/>
          <w:lang w:eastAsia="zh-CN"/>
        </w:rPr>
      </w:pP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SA3 agrees that 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>the terminology need to be</w:t>
      </w:r>
      <w:r w:rsidRPr="001D5EA6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 xml:space="preserve">clarified in </w:t>
      </w:r>
      <w:r>
        <w:rPr>
          <w:rFonts w:eastAsiaTheme="minorEastAsia" w:cs="Arial"/>
          <w:b w:val="0"/>
          <w:noProof w:val="0"/>
          <w:sz w:val="20"/>
          <w:lang w:eastAsia="zh-CN"/>
        </w:rPr>
        <w:t>TS 33.501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>.</w:t>
      </w:r>
      <w:r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 xml:space="preserve">SA3 would like to inform 5GMRR that the attached CR </w:t>
      </w:r>
      <w:r w:rsidR="0011588F" w:rsidRPr="00CA3614">
        <w:rPr>
          <w:rFonts w:eastAsiaTheme="minorEastAsia" w:cs="Arial"/>
          <w:b w:val="0"/>
          <w:noProof w:val="0"/>
          <w:sz w:val="20"/>
          <w:lang w:eastAsia="zh-CN"/>
        </w:rPr>
        <w:t xml:space="preserve">in </w:t>
      </w:r>
      <w:r w:rsidR="00CA3614" w:rsidRPr="00CA3614">
        <w:rPr>
          <w:rFonts w:eastAsiaTheme="minorEastAsia" w:cs="Arial"/>
          <w:b w:val="0"/>
          <w:noProof w:val="0"/>
          <w:sz w:val="20"/>
          <w:lang w:eastAsia="zh-CN"/>
        </w:rPr>
        <w:t>S3-214530</w:t>
      </w:r>
      <w:r w:rsidR="0011588F" w:rsidRPr="00CA3614">
        <w:rPr>
          <w:rFonts w:eastAsiaTheme="minorEastAsia" w:cs="Arial"/>
          <w:b w:val="0"/>
          <w:noProof w:val="0"/>
          <w:sz w:val="20"/>
          <w:lang w:eastAsia="zh-CN"/>
        </w:rPr>
        <w:t xml:space="preserve"> </w:t>
      </w:r>
      <w:r w:rsidR="00CA3614" w:rsidRPr="00CA3614">
        <w:rPr>
          <w:rFonts w:eastAsiaTheme="minorEastAsia" w:cs="Arial"/>
          <w:b w:val="0"/>
          <w:noProof w:val="0"/>
          <w:sz w:val="20"/>
          <w:lang w:eastAsia="zh-CN"/>
        </w:rPr>
        <w:t xml:space="preserve">for Release 16 </w:t>
      </w:r>
      <w:r w:rsidR="0011588F" w:rsidRPr="00CA3614">
        <w:rPr>
          <w:rFonts w:eastAsiaTheme="minorEastAsia" w:cs="Arial"/>
          <w:b w:val="0"/>
          <w:noProof w:val="0"/>
          <w:sz w:val="20"/>
          <w:lang w:eastAsia="zh-CN"/>
        </w:rPr>
        <w:t>(with its mirror in S3-21</w:t>
      </w:r>
      <w:r w:rsidR="00CA3614" w:rsidRPr="00CA3614">
        <w:rPr>
          <w:rFonts w:eastAsiaTheme="minorEastAsia" w:cs="Arial"/>
          <w:b w:val="0"/>
          <w:noProof w:val="0"/>
          <w:sz w:val="20"/>
          <w:lang w:eastAsia="zh-CN"/>
        </w:rPr>
        <w:t>4531</w:t>
      </w:r>
      <w:r w:rsidR="00CA3614">
        <w:rPr>
          <w:rFonts w:eastAsiaTheme="minorEastAsia" w:cs="Arial"/>
          <w:b w:val="0"/>
          <w:noProof w:val="0"/>
          <w:sz w:val="20"/>
          <w:lang w:eastAsia="zh-CN"/>
        </w:rPr>
        <w:t xml:space="preserve"> for Release 17</w:t>
      </w:r>
      <w:r w:rsidR="0011588F">
        <w:rPr>
          <w:rFonts w:eastAsiaTheme="minorEastAsia" w:cs="Arial"/>
          <w:b w:val="0"/>
          <w:noProof w:val="0"/>
          <w:sz w:val="20"/>
          <w:lang w:eastAsia="zh-CN"/>
        </w:rPr>
        <w:t>) has been agreed.</w:t>
      </w:r>
    </w:p>
    <w:p w14:paraId="6095C13A" w14:textId="77777777" w:rsidR="0011588F" w:rsidRPr="000F6242" w:rsidRDefault="0011588F" w:rsidP="0011588F">
      <w:pPr>
        <w:pStyle w:val="Header"/>
        <w:overflowPunct/>
        <w:autoSpaceDE/>
        <w:autoSpaceDN/>
        <w:adjustRightInd/>
        <w:textAlignment w:val="auto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4A1CE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5EA6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A3E62EE" w14:textId="75C84ED0" w:rsidR="00B97703" w:rsidRPr="00017F23" w:rsidRDefault="00B97703" w:rsidP="001D5EA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5EA6" w:rsidRPr="001D5EA6">
        <w:rPr>
          <w:rFonts w:ascii="Arial" w:eastAsiaTheme="minorEastAsia" w:hAnsi="Arial" w:cs="Arial"/>
          <w:lang w:eastAsia="zh-CN"/>
        </w:rPr>
        <w:t xml:space="preserve">SA3 asks </w:t>
      </w:r>
      <w:r w:rsidR="0011588F">
        <w:rPr>
          <w:rFonts w:ascii="Arial" w:eastAsiaTheme="minorEastAsia" w:hAnsi="Arial" w:cs="Arial"/>
          <w:lang w:eastAsia="zh-CN"/>
        </w:rPr>
        <w:t>5GMRR</w:t>
      </w:r>
      <w:r w:rsidR="001D5EA6" w:rsidRPr="001D5EA6">
        <w:rPr>
          <w:rFonts w:ascii="Arial" w:eastAsiaTheme="minorEastAsia" w:hAnsi="Arial" w:cs="Arial"/>
          <w:lang w:eastAsia="zh-CN"/>
        </w:rPr>
        <w:t xml:space="preserve"> to take this information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6861E6" w14:textId="203FC872" w:rsidR="00E2241D" w:rsidRPr="001A14F2" w:rsidRDefault="00526DDD" w:rsidP="002F1940">
      <w:r w:rsidRPr="001A14F2">
        <w:t>SA3#106</w:t>
      </w:r>
      <w:r w:rsidRPr="001A14F2">
        <w:tab/>
      </w:r>
      <w:r w:rsidR="00CA3614">
        <w:t xml:space="preserve">14 </w:t>
      </w:r>
      <w:r w:rsidRPr="001A14F2">
        <w:t>-</w:t>
      </w:r>
      <w:r w:rsidR="00CA3614">
        <w:t>25</w:t>
      </w:r>
      <w:r w:rsidRPr="001A14F2">
        <w:t xml:space="preserve"> February</w:t>
      </w:r>
      <w:r w:rsidR="001A14F2" w:rsidRPr="001A14F2">
        <w:t xml:space="preserve"> 2</w:t>
      </w:r>
      <w:r w:rsidR="001A14F2">
        <w:t>022</w:t>
      </w:r>
      <w:r w:rsidRPr="001A14F2">
        <w:tab/>
      </w:r>
      <w:r w:rsidR="001D5EA6">
        <w:t>online</w:t>
      </w:r>
    </w:p>
    <w:p w14:paraId="7B968AB6" w14:textId="6AB6E93E" w:rsidR="002473B2" w:rsidRPr="001A14F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1D5EA6">
        <w:t>online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4C43C" w14:textId="77777777" w:rsidR="003F3A9E" w:rsidRDefault="003F3A9E">
      <w:pPr>
        <w:spacing w:after="0"/>
      </w:pPr>
      <w:r>
        <w:separator/>
      </w:r>
    </w:p>
  </w:endnote>
  <w:endnote w:type="continuationSeparator" w:id="0">
    <w:p w14:paraId="612401B5" w14:textId="77777777" w:rsidR="003F3A9E" w:rsidRDefault="003F3A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737770" w14:textId="77777777" w:rsidR="003F3A9E" w:rsidRDefault="003F3A9E">
      <w:pPr>
        <w:spacing w:after="0"/>
      </w:pPr>
      <w:r>
        <w:separator/>
      </w:r>
    </w:p>
  </w:footnote>
  <w:footnote w:type="continuationSeparator" w:id="0">
    <w:p w14:paraId="774EA05F" w14:textId="77777777" w:rsidR="003F3A9E" w:rsidRDefault="003F3A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763F9"/>
    <w:rsid w:val="000F6242"/>
    <w:rsid w:val="0011588F"/>
    <w:rsid w:val="00196B59"/>
    <w:rsid w:val="001A14F2"/>
    <w:rsid w:val="001B3A86"/>
    <w:rsid w:val="001D5EA6"/>
    <w:rsid w:val="00226381"/>
    <w:rsid w:val="002473B2"/>
    <w:rsid w:val="002869FE"/>
    <w:rsid w:val="002E01C1"/>
    <w:rsid w:val="002F1940"/>
    <w:rsid w:val="00322204"/>
    <w:rsid w:val="00383545"/>
    <w:rsid w:val="003B3380"/>
    <w:rsid w:val="003F3A9E"/>
    <w:rsid w:val="00433500"/>
    <w:rsid w:val="00433F71"/>
    <w:rsid w:val="00440D43"/>
    <w:rsid w:val="00470756"/>
    <w:rsid w:val="004E3939"/>
    <w:rsid w:val="00500797"/>
    <w:rsid w:val="005053A0"/>
    <w:rsid w:val="00526DDD"/>
    <w:rsid w:val="006052AD"/>
    <w:rsid w:val="00646B47"/>
    <w:rsid w:val="0073766B"/>
    <w:rsid w:val="007F4F92"/>
    <w:rsid w:val="008106DA"/>
    <w:rsid w:val="008D772F"/>
    <w:rsid w:val="009603F6"/>
    <w:rsid w:val="0099764C"/>
    <w:rsid w:val="00A455DA"/>
    <w:rsid w:val="00AE1B3E"/>
    <w:rsid w:val="00B13C87"/>
    <w:rsid w:val="00B97703"/>
    <w:rsid w:val="00C62152"/>
    <w:rsid w:val="00CA3614"/>
    <w:rsid w:val="00CF6087"/>
    <w:rsid w:val="00D26A11"/>
    <w:rsid w:val="00E2241D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5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96B5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96B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96B5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96B5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96B5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96B59"/>
    <w:pPr>
      <w:outlineLvl w:val="5"/>
    </w:pPr>
  </w:style>
  <w:style w:type="paragraph" w:styleId="Heading7">
    <w:name w:val="heading 7"/>
    <w:basedOn w:val="H6"/>
    <w:next w:val="Normal"/>
    <w:qFormat/>
    <w:rsid w:val="00196B59"/>
    <w:pPr>
      <w:outlineLvl w:val="6"/>
    </w:pPr>
  </w:style>
  <w:style w:type="paragraph" w:styleId="Heading8">
    <w:name w:val="heading 8"/>
    <w:basedOn w:val="Heading1"/>
    <w:next w:val="Normal"/>
    <w:qFormat/>
    <w:rsid w:val="00196B5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6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96B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96B5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96B5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96B59"/>
    <w:pPr>
      <w:spacing w:before="180"/>
      <w:ind w:left="2693" w:hanging="2693"/>
    </w:pPr>
    <w:rPr>
      <w:b/>
    </w:rPr>
  </w:style>
  <w:style w:type="paragraph" w:styleId="TOC1">
    <w:name w:val="toc 1"/>
    <w:semiHidden/>
    <w:rsid w:val="00196B5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96B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96B59"/>
    <w:pPr>
      <w:ind w:left="1701" w:hanging="1701"/>
    </w:pPr>
  </w:style>
  <w:style w:type="paragraph" w:styleId="TOC4">
    <w:name w:val="toc 4"/>
    <w:basedOn w:val="TOC3"/>
    <w:semiHidden/>
    <w:rsid w:val="00196B59"/>
    <w:pPr>
      <w:ind w:left="1418" w:hanging="1418"/>
    </w:pPr>
  </w:style>
  <w:style w:type="paragraph" w:styleId="TOC3">
    <w:name w:val="toc 3"/>
    <w:basedOn w:val="TOC2"/>
    <w:semiHidden/>
    <w:rsid w:val="00196B59"/>
    <w:pPr>
      <w:ind w:left="1134" w:hanging="1134"/>
    </w:pPr>
  </w:style>
  <w:style w:type="paragraph" w:styleId="TOC2">
    <w:name w:val="toc 2"/>
    <w:basedOn w:val="TOC1"/>
    <w:semiHidden/>
    <w:rsid w:val="00196B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6B59"/>
    <w:pPr>
      <w:ind w:left="284"/>
    </w:pPr>
  </w:style>
  <w:style w:type="paragraph" w:styleId="Index1">
    <w:name w:val="index 1"/>
    <w:basedOn w:val="Normal"/>
    <w:semiHidden/>
    <w:rsid w:val="00196B59"/>
    <w:pPr>
      <w:keepLines/>
      <w:spacing w:after="0"/>
    </w:pPr>
  </w:style>
  <w:style w:type="paragraph" w:customStyle="1" w:styleId="ZH">
    <w:name w:val="ZH"/>
    <w:rsid w:val="00196B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96B59"/>
    <w:pPr>
      <w:outlineLvl w:val="9"/>
    </w:pPr>
  </w:style>
  <w:style w:type="paragraph" w:styleId="ListNumber2">
    <w:name w:val="List Number 2"/>
    <w:basedOn w:val="ListNumber"/>
    <w:semiHidden/>
    <w:rsid w:val="00196B59"/>
    <w:pPr>
      <w:ind w:left="851"/>
    </w:pPr>
  </w:style>
  <w:style w:type="character" w:styleId="FootnoteReference">
    <w:name w:val="footnote reference"/>
    <w:basedOn w:val="DefaultParagraphFont"/>
    <w:semiHidden/>
    <w:rsid w:val="00196B5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6B5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96B59"/>
    <w:rPr>
      <w:b/>
    </w:rPr>
  </w:style>
  <w:style w:type="paragraph" w:customStyle="1" w:styleId="TAC">
    <w:name w:val="TAC"/>
    <w:basedOn w:val="TAL"/>
    <w:rsid w:val="00196B59"/>
    <w:pPr>
      <w:jc w:val="center"/>
    </w:pPr>
  </w:style>
  <w:style w:type="paragraph" w:customStyle="1" w:styleId="TF">
    <w:name w:val="TF"/>
    <w:basedOn w:val="TH"/>
    <w:rsid w:val="00196B59"/>
    <w:pPr>
      <w:keepNext w:val="0"/>
      <w:spacing w:before="0" w:after="240"/>
    </w:pPr>
  </w:style>
  <w:style w:type="paragraph" w:customStyle="1" w:styleId="NO">
    <w:name w:val="NO"/>
    <w:basedOn w:val="Normal"/>
    <w:rsid w:val="00196B59"/>
    <w:pPr>
      <w:keepLines/>
      <w:ind w:left="1135" w:hanging="851"/>
    </w:pPr>
  </w:style>
  <w:style w:type="paragraph" w:styleId="TOC9">
    <w:name w:val="toc 9"/>
    <w:basedOn w:val="TOC8"/>
    <w:semiHidden/>
    <w:rsid w:val="00196B59"/>
    <w:pPr>
      <w:ind w:left="1418" w:hanging="1418"/>
    </w:pPr>
  </w:style>
  <w:style w:type="paragraph" w:customStyle="1" w:styleId="EX">
    <w:name w:val="EX"/>
    <w:basedOn w:val="Normal"/>
    <w:rsid w:val="00196B59"/>
    <w:pPr>
      <w:keepLines/>
      <w:ind w:left="1702" w:hanging="1418"/>
    </w:pPr>
  </w:style>
  <w:style w:type="paragraph" w:customStyle="1" w:styleId="FP">
    <w:name w:val="FP"/>
    <w:basedOn w:val="Normal"/>
    <w:rsid w:val="00196B59"/>
    <w:pPr>
      <w:spacing w:after="0"/>
    </w:pPr>
  </w:style>
  <w:style w:type="paragraph" w:customStyle="1" w:styleId="LD">
    <w:name w:val="LD"/>
    <w:rsid w:val="00196B5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96B59"/>
    <w:pPr>
      <w:spacing w:after="0"/>
    </w:pPr>
  </w:style>
  <w:style w:type="paragraph" w:customStyle="1" w:styleId="EW">
    <w:name w:val="EW"/>
    <w:basedOn w:val="EX"/>
    <w:rsid w:val="00196B59"/>
    <w:pPr>
      <w:spacing w:after="0"/>
    </w:pPr>
  </w:style>
  <w:style w:type="paragraph" w:styleId="TOC6">
    <w:name w:val="toc 6"/>
    <w:basedOn w:val="TOC5"/>
    <w:next w:val="Normal"/>
    <w:semiHidden/>
    <w:rsid w:val="00196B59"/>
    <w:pPr>
      <w:ind w:left="1985" w:hanging="1985"/>
    </w:pPr>
  </w:style>
  <w:style w:type="paragraph" w:styleId="TOC7">
    <w:name w:val="toc 7"/>
    <w:basedOn w:val="TOC6"/>
    <w:next w:val="Normal"/>
    <w:semiHidden/>
    <w:rsid w:val="00196B59"/>
    <w:pPr>
      <w:ind w:left="2268" w:hanging="2268"/>
    </w:pPr>
  </w:style>
  <w:style w:type="paragraph" w:styleId="ListBullet2">
    <w:name w:val="List Bullet 2"/>
    <w:basedOn w:val="ListBullet"/>
    <w:semiHidden/>
    <w:rsid w:val="00196B59"/>
    <w:pPr>
      <w:ind w:left="851"/>
    </w:pPr>
  </w:style>
  <w:style w:type="paragraph" w:styleId="ListBullet3">
    <w:name w:val="List Bullet 3"/>
    <w:basedOn w:val="ListBullet2"/>
    <w:semiHidden/>
    <w:rsid w:val="00196B59"/>
    <w:pPr>
      <w:ind w:left="1135"/>
    </w:pPr>
  </w:style>
  <w:style w:type="paragraph" w:styleId="ListNumber">
    <w:name w:val="List Number"/>
    <w:basedOn w:val="List"/>
    <w:semiHidden/>
    <w:rsid w:val="00196B59"/>
  </w:style>
  <w:style w:type="paragraph" w:customStyle="1" w:styleId="EQ">
    <w:name w:val="EQ"/>
    <w:basedOn w:val="Normal"/>
    <w:next w:val="Normal"/>
    <w:rsid w:val="00196B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6B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6B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6B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96B59"/>
    <w:pPr>
      <w:jc w:val="right"/>
    </w:pPr>
  </w:style>
  <w:style w:type="paragraph" w:customStyle="1" w:styleId="H6">
    <w:name w:val="H6"/>
    <w:basedOn w:val="Heading5"/>
    <w:next w:val="Normal"/>
    <w:rsid w:val="00196B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6B59"/>
    <w:pPr>
      <w:ind w:left="851" w:hanging="851"/>
    </w:pPr>
  </w:style>
  <w:style w:type="paragraph" w:customStyle="1" w:styleId="TAL">
    <w:name w:val="TAL"/>
    <w:basedOn w:val="Normal"/>
    <w:rsid w:val="00196B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96B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96B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96B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96B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96B59"/>
    <w:pPr>
      <w:framePr w:wrap="notBeside" w:y="16161"/>
    </w:pPr>
  </w:style>
  <w:style w:type="character" w:customStyle="1" w:styleId="ZGSM">
    <w:name w:val="ZGSM"/>
    <w:rsid w:val="00196B59"/>
  </w:style>
  <w:style w:type="paragraph" w:styleId="List2">
    <w:name w:val="List 2"/>
    <w:basedOn w:val="List"/>
    <w:semiHidden/>
    <w:rsid w:val="00196B59"/>
    <w:pPr>
      <w:ind w:left="851"/>
    </w:pPr>
  </w:style>
  <w:style w:type="paragraph" w:customStyle="1" w:styleId="ZG">
    <w:name w:val="ZG"/>
    <w:rsid w:val="00196B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96B59"/>
    <w:pPr>
      <w:ind w:left="1135"/>
    </w:pPr>
  </w:style>
  <w:style w:type="paragraph" w:styleId="List4">
    <w:name w:val="List 4"/>
    <w:basedOn w:val="List3"/>
    <w:semiHidden/>
    <w:rsid w:val="00196B59"/>
    <w:pPr>
      <w:ind w:left="1418"/>
    </w:pPr>
  </w:style>
  <w:style w:type="paragraph" w:styleId="List5">
    <w:name w:val="List 5"/>
    <w:basedOn w:val="List4"/>
    <w:semiHidden/>
    <w:rsid w:val="00196B59"/>
    <w:pPr>
      <w:ind w:left="1702"/>
    </w:pPr>
  </w:style>
  <w:style w:type="paragraph" w:customStyle="1" w:styleId="EditorsNote">
    <w:name w:val="Editor's Note"/>
    <w:basedOn w:val="NO"/>
    <w:rsid w:val="00196B59"/>
    <w:rPr>
      <w:color w:val="FF0000"/>
    </w:rPr>
  </w:style>
  <w:style w:type="paragraph" w:styleId="List">
    <w:name w:val="List"/>
    <w:basedOn w:val="Normal"/>
    <w:semiHidden/>
    <w:rsid w:val="00196B59"/>
    <w:pPr>
      <w:ind w:left="568" w:hanging="284"/>
    </w:pPr>
  </w:style>
  <w:style w:type="paragraph" w:styleId="ListBullet">
    <w:name w:val="List Bullet"/>
    <w:basedOn w:val="List"/>
    <w:semiHidden/>
    <w:rsid w:val="00196B59"/>
  </w:style>
  <w:style w:type="paragraph" w:styleId="ListBullet4">
    <w:name w:val="List Bullet 4"/>
    <w:basedOn w:val="ListBullet3"/>
    <w:semiHidden/>
    <w:rsid w:val="00196B59"/>
    <w:pPr>
      <w:ind w:left="1418"/>
    </w:pPr>
  </w:style>
  <w:style w:type="paragraph" w:styleId="ListBullet5">
    <w:name w:val="List Bullet 5"/>
    <w:basedOn w:val="ListBullet4"/>
    <w:semiHidden/>
    <w:rsid w:val="00196B59"/>
    <w:pPr>
      <w:ind w:left="1702"/>
    </w:pPr>
  </w:style>
  <w:style w:type="paragraph" w:customStyle="1" w:styleId="B2">
    <w:name w:val="B2"/>
    <w:basedOn w:val="List2"/>
    <w:rsid w:val="00196B59"/>
  </w:style>
  <w:style w:type="paragraph" w:customStyle="1" w:styleId="B3">
    <w:name w:val="B3"/>
    <w:basedOn w:val="List3"/>
    <w:rsid w:val="00196B59"/>
  </w:style>
  <w:style w:type="paragraph" w:customStyle="1" w:styleId="B4">
    <w:name w:val="B4"/>
    <w:basedOn w:val="List4"/>
    <w:rsid w:val="00196B59"/>
  </w:style>
  <w:style w:type="paragraph" w:customStyle="1" w:styleId="B5">
    <w:name w:val="B5"/>
    <w:basedOn w:val="List5"/>
    <w:rsid w:val="00196B59"/>
  </w:style>
  <w:style w:type="paragraph" w:customStyle="1" w:styleId="ZTD">
    <w:name w:val="ZTD"/>
    <w:basedOn w:val="ZB"/>
    <w:rsid w:val="00196B5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</cp:lastModifiedBy>
  <cp:revision>3</cp:revision>
  <cp:lastPrinted>2002-04-23T07:10:00Z</cp:lastPrinted>
  <dcterms:created xsi:type="dcterms:W3CDTF">2021-11-22T22:05:00Z</dcterms:created>
  <dcterms:modified xsi:type="dcterms:W3CDTF">2021-11-22T22:11:00Z</dcterms:modified>
</cp:coreProperties>
</file>